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D81CA3">
        <w:rPr>
          <w:b/>
          <w:bCs/>
          <w:color w:val="4472C4"/>
          <w:sz w:val="36"/>
          <w:szCs w:val="32"/>
        </w:rPr>
        <w:t>TLÁHUAC</w:t>
      </w:r>
    </w:p>
    <w:p w:rsidR="00C7178B" w:rsidRPr="00C7178B" w:rsidRDefault="005E03EE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 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 w:rsidR="0020713D">
        <w:rPr>
          <w:b/>
          <w:bCs/>
          <w:color w:val="4472C4"/>
          <w:sz w:val="36"/>
          <w:szCs w:val="32"/>
        </w:rPr>
        <w:t>0</w:t>
      </w:r>
      <w:r w:rsidR="00D81CA3">
        <w:rPr>
          <w:b/>
          <w:bCs/>
          <w:color w:val="4472C4"/>
          <w:sz w:val="36"/>
          <w:szCs w:val="32"/>
        </w:rPr>
        <w:t>6</w:t>
      </w:r>
      <w:r w:rsidR="0020713D">
        <w:rPr>
          <w:b/>
          <w:bCs/>
          <w:color w:val="4472C4"/>
          <w:sz w:val="36"/>
          <w:szCs w:val="32"/>
        </w:rPr>
        <w:t xml:space="preserve"> MAYO</w:t>
      </w:r>
      <w:r w:rsidR="00C7178B" w:rsidRPr="00C7178B">
        <w:rPr>
          <w:b/>
          <w:bCs/>
          <w:color w:val="4472C4"/>
          <w:sz w:val="36"/>
          <w:szCs w:val="32"/>
        </w:rPr>
        <w:t xml:space="preserve">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D81CA3" w:rsidP="0020713D">
            <w:r w:rsidRPr="00D81CA3">
              <w:t>Presentó la Ley del Sistema de Cuidados: reconocimiento económico del trabajo no remunerado, apoyo a cuidadoras, comedores comunitarios a $11, lavanderías gratuitas, rampas en banquetas, transporte público accesible, inversión de 12,000 mdp, utopías como espacios de cuidado.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D81CA3" w:rsidP="0020713D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830FCE" w:rsidRDefault="00D81CA3" w:rsidP="0020713D">
            <w:r w:rsidRPr="00D81CA3">
              <w:t>ADRIANA MARÍA ESPINOSA DE LOS MONTEROS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D81CA3" w:rsidP="0020713D">
            <w:r w:rsidRPr="00D81CA3">
              <w:t>Diputada por Tláhuac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D81CA3" w:rsidP="0020713D">
            <w:r w:rsidRPr="00D81CA3">
              <w:t>Reconoció el cuidado como derecho humano. Subrayó que la ley convierte el cuidado de problema privado a público, que los cuidadores son sujetos de derechos, y que el Estado debe retribuir ese trabajo.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D81CA3" w:rsidP="00D81CA3">
            <w:r>
              <w:t>VECINO (nombre no registrado)</w:t>
            </w:r>
            <w:r>
              <w:tab/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20713D" w:rsidP="0020713D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D81CA3" w:rsidP="00D81CA3">
            <w:r>
              <w:t>Reconoció la ley como necesaria para su familia; sus padres y abuelos no alcanzaron este tipo de apoyo.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D81CA3" w:rsidP="0020713D">
            <w:r>
              <w:t>VECINO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20713D" w:rsidP="0020713D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D81CA3" w:rsidRDefault="00D81CA3" w:rsidP="0020713D">
            <w:pPr>
              <w:spacing w:before="40" w:after="40"/>
            </w:pPr>
            <w:r>
              <w:t xml:space="preserve">Propuesta 1: Que la ley establezca mecanismos de atención pronta (medicamentos, prótesis, material de curación). </w:t>
            </w:r>
          </w:p>
          <w:p w:rsidR="00D81CA3" w:rsidRDefault="00D81CA3" w:rsidP="0020713D">
            <w:pPr>
              <w:spacing w:before="40" w:after="40"/>
            </w:pPr>
            <w:r>
              <w:t xml:space="preserve">Propuesta 2: Extender horario del Metro Tláhuac hasta las 12 de la noche para empalmarse con el futuro cablebus Milpa Alta–Tláhuac. </w:t>
            </w:r>
          </w:p>
          <w:p w:rsidR="0020713D" w:rsidRPr="002069AB" w:rsidRDefault="00D81CA3" w:rsidP="0020713D">
            <w:pPr>
              <w:spacing w:before="40" w:after="40"/>
              <w:rPr>
                <w:color w:val="000000" w:themeColor="text1"/>
              </w:rPr>
            </w:pPr>
            <w:r>
              <w:t>Propuesta 3: Incluir estacionamiento para vehículos y motocicletas en la Utopía de San Francisco Tlaltenco.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D81CA3" w:rsidRDefault="00D81CA3" w:rsidP="00D81CA3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D81CA3">
        <w:t xml:space="preserve">El presidium explicó los alcances de la Ley del Sistema de Cuidados: reconocimiento económico del trabajo no remunerado, obligación del Estado de apoyar a quienes cuidan, y creación de infraestructura (utopías, comedores, lavanderías). </w:t>
      </w:r>
    </w:p>
    <w:p w:rsidR="00D81CA3" w:rsidRDefault="00D81CA3" w:rsidP="00D81CA3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D81CA3">
        <w:lastRenderedPageBreak/>
        <w:t xml:space="preserve">La participación ciudadana fue breve; se recibieron propuestas concretas sobre agilidad en el acceso a servicios, homologación de horarios en transporte y habilitación de estacionamiento en la utopía de Tlaltenco. </w:t>
      </w:r>
    </w:p>
    <w:p w:rsidR="00D81CA3" w:rsidRDefault="00D81CA3" w:rsidP="00D81CA3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D81CA3">
        <w:t xml:space="preserve">Los asistentes mostraron respaldo mayoritario en las tres preguntas cerradas. </w:t>
      </w:r>
    </w:p>
    <w:p w:rsidR="00866F16" w:rsidRDefault="00D81CA3" w:rsidP="00D81CA3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D81CA3">
        <w:t>El diputado Varela comprometió dar trámite a todas las propuestas y señaló que la ley se aprobaría ese mismo mes.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08" w:rsidRDefault="006B3D08" w:rsidP="001A3945">
      <w:r>
        <w:separator/>
      </w:r>
    </w:p>
  </w:endnote>
  <w:endnote w:type="continuationSeparator" w:id="0">
    <w:p w:rsidR="006B3D08" w:rsidRDefault="006B3D08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08" w:rsidRDefault="006B3D08" w:rsidP="001A3945">
      <w:r>
        <w:separator/>
      </w:r>
    </w:p>
  </w:footnote>
  <w:footnote w:type="continuationSeparator" w:id="0">
    <w:p w:rsidR="006B3D08" w:rsidRDefault="006B3D08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35A0B"/>
    <w:multiLevelType w:val="hybridMultilevel"/>
    <w:tmpl w:val="39ACC546"/>
    <w:lvl w:ilvl="0" w:tplc="ABDED596">
      <w:start w:val="1"/>
      <w:numFmt w:val="bullet"/>
      <w:lvlText w:val="•"/>
      <w:lvlJc w:val="left"/>
      <w:pPr>
        <w:ind w:left="360" w:hanging="220"/>
      </w:pPr>
    </w:lvl>
    <w:lvl w:ilvl="1" w:tplc="69F2E9FA">
      <w:numFmt w:val="decimal"/>
      <w:lvlText w:val=""/>
      <w:lvlJc w:val="left"/>
    </w:lvl>
    <w:lvl w:ilvl="2" w:tplc="A0348E72">
      <w:numFmt w:val="decimal"/>
      <w:lvlText w:val=""/>
      <w:lvlJc w:val="left"/>
    </w:lvl>
    <w:lvl w:ilvl="3" w:tplc="1F2093EE">
      <w:numFmt w:val="decimal"/>
      <w:lvlText w:val=""/>
      <w:lvlJc w:val="left"/>
    </w:lvl>
    <w:lvl w:ilvl="4" w:tplc="A7FE4228">
      <w:numFmt w:val="decimal"/>
      <w:lvlText w:val=""/>
      <w:lvlJc w:val="left"/>
    </w:lvl>
    <w:lvl w:ilvl="5" w:tplc="8B7CA8B2">
      <w:numFmt w:val="decimal"/>
      <w:lvlText w:val=""/>
      <w:lvlJc w:val="left"/>
    </w:lvl>
    <w:lvl w:ilvl="6" w:tplc="437EB1BC">
      <w:numFmt w:val="decimal"/>
      <w:lvlText w:val=""/>
      <w:lvlJc w:val="left"/>
    </w:lvl>
    <w:lvl w:ilvl="7" w:tplc="F0FC7BB2">
      <w:numFmt w:val="decimal"/>
      <w:lvlText w:val=""/>
      <w:lvlJc w:val="left"/>
    </w:lvl>
    <w:lvl w:ilvl="8" w:tplc="C4822424">
      <w:numFmt w:val="decimal"/>
      <w:lvlText w:val=""/>
      <w:lvlJc w:val="left"/>
    </w:lvl>
  </w:abstractNum>
  <w:abstractNum w:abstractNumId="6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42726"/>
    <w:rsid w:val="001A3945"/>
    <w:rsid w:val="002069AB"/>
    <w:rsid w:val="0020713D"/>
    <w:rsid w:val="00306797"/>
    <w:rsid w:val="00433436"/>
    <w:rsid w:val="004650E9"/>
    <w:rsid w:val="0055266E"/>
    <w:rsid w:val="005E03EE"/>
    <w:rsid w:val="006B3D08"/>
    <w:rsid w:val="00830FCE"/>
    <w:rsid w:val="00852A76"/>
    <w:rsid w:val="00866F16"/>
    <w:rsid w:val="00917624"/>
    <w:rsid w:val="00946439"/>
    <w:rsid w:val="00B46129"/>
    <w:rsid w:val="00BE5C22"/>
    <w:rsid w:val="00C7178B"/>
    <w:rsid w:val="00C82D1D"/>
    <w:rsid w:val="00D81CA3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2026-05-18T18:59:00Z</dcterms:created>
  <dcterms:modified xsi:type="dcterms:W3CDTF">2026-05-18T18:59:00Z</dcterms:modified>
</cp:coreProperties>
</file>